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F621A" w14:textId="77777777" w:rsidR="00087EF0" w:rsidRPr="00087EF0" w:rsidRDefault="00087EF0" w:rsidP="00133D0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7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7F03651F" w14:textId="4BB30C25" w:rsidR="00A10882" w:rsidRPr="00241F70" w:rsidRDefault="00117F46" w:rsidP="0014195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46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="00087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  <w:r w:rsidR="009E33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</w:t>
      </w:r>
      <w:r w:rsidR="00EA22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Заместителя Премьер-Министра - </w:t>
      </w:r>
      <w:r w:rsidR="00087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Министра финансов </w:t>
      </w:r>
      <w:r w:rsidRPr="00D46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 Казахстан</w:t>
      </w:r>
      <w:r w:rsidR="00EA22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10882">
        <w:rPr>
          <w:rFonts w:ascii="Times New Roman" w:hAnsi="Times New Roman"/>
          <w:b/>
          <w:bCs/>
          <w:sz w:val="28"/>
          <w:szCs w:val="28"/>
        </w:rPr>
        <w:t>«</w:t>
      </w:r>
      <w:r w:rsidR="00A10882" w:rsidRPr="00241F70">
        <w:rPr>
          <w:rFonts w:ascii="Times New Roman" w:hAnsi="Times New Roman"/>
          <w:b/>
          <w:bCs/>
          <w:sz w:val="28"/>
          <w:szCs w:val="28"/>
        </w:rPr>
        <w:t>О внесении изменений</w:t>
      </w:r>
      <w:r w:rsidR="00A1088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EA221E">
        <w:rPr>
          <w:rFonts w:ascii="Times New Roman" w:hAnsi="Times New Roman"/>
          <w:b/>
          <w:bCs/>
          <w:sz w:val="28"/>
          <w:szCs w:val="28"/>
          <w:lang w:val="kk-KZ"/>
        </w:rPr>
        <w:t xml:space="preserve">и дополнений </w:t>
      </w:r>
      <w:r w:rsidR="00A10882" w:rsidRPr="00241F70">
        <w:rPr>
          <w:rFonts w:ascii="Times New Roman" w:hAnsi="Times New Roman"/>
          <w:b/>
          <w:bCs/>
          <w:sz w:val="28"/>
          <w:szCs w:val="28"/>
        </w:rPr>
        <w:t xml:space="preserve">в приказ Министра финансов Республики Казахстан от </w:t>
      </w:r>
      <w:r w:rsidR="00A10882" w:rsidRPr="00241F70">
        <w:rPr>
          <w:rFonts w:ascii="Times New Roman" w:hAnsi="Times New Roman"/>
          <w:b/>
          <w:bCs/>
          <w:sz w:val="28"/>
          <w:szCs w:val="28"/>
          <w:lang w:val="kk-KZ"/>
        </w:rPr>
        <w:t>24</w:t>
      </w:r>
      <w:r w:rsidR="00A10882" w:rsidRPr="00241F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10882" w:rsidRPr="00241F70">
        <w:rPr>
          <w:rFonts w:ascii="Times New Roman" w:hAnsi="Times New Roman"/>
          <w:b/>
          <w:bCs/>
          <w:sz w:val="28"/>
          <w:szCs w:val="28"/>
          <w:lang w:val="kk-KZ"/>
        </w:rPr>
        <w:t>февраля</w:t>
      </w:r>
      <w:r w:rsidR="00A10882" w:rsidRPr="00241F70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A10882" w:rsidRPr="00241F70">
        <w:rPr>
          <w:rFonts w:ascii="Times New Roman" w:hAnsi="Times New Roman"/>
          <w:b/>
          <w:bCs/>
          <w:sz w:val="28"/>
          <w:szCs w:val="28"/>
          <w:lang w:val="kk-KZ"/>
        </w:rPr>
        <w:t>5</w:t>
      </w:r>
      <w:r w:rsidR="00A10882" w:rsidRPr="00241F70">
        <w:rPr>
          <w:rFonts w:ascii="Times New Roman" w:hAnsi="Times New Roman"/>
          <w:b/>
          <w:bCs/>
          <w:sz w:val="28"/>
          <w:szCs w:val="28"/>
        </w:rPr>
        <w:t xml:space="preserve"> года № </w:t>
      </w:r>
      <w:r w:rsidR="00A10882" w:rsidRPr="00241F70">
        <w:rPr>
          <w:rFonts w:ascii="Times New Roman" w:hAnsi="Times New Roman"/>
          <w:b/>
          <w:bCs/>
          <w:sz w:val="28"/>
          <w:szCs w:val="28"/>
          <w:lang w:val="kk-KZ"/>
        </w:rPr>
        <w:t>118</w:t>
      </w:r>
      <w:r w:rsidR="00A10882" w:rsidRPr="00241F70">
        <w:rPr>
          <w:rFonts w:ascii="Times New Roman" w:hAnsi="Times New Roman"/>
          <w:b/>
          <w:bCs/>
          <w:sz w:val="28"/>
          <w:szCs w:val="28"/>
        </w:rPr>
        <w:t xml:space="preserve"> «Об утверждении Правил представления декларации по обороту биотоплива»</w:t>
      </w:r>
    </w:p>
    <w:p w14:paraId="404B42D5" w14:textId="77777777" w:rsidR="00B023A3" w:rsidRDefault="00B023A3" w:rsidP="00EC10F4">
      <w:pPr>
        <w:spacing w:before="100" w:beforeAutospacing="1" w:after="100" w:afterAutospacing="1" w:line="240" w:lineRule="auto"/>
        <w:ind w:left="708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4FC6DD" w14:textId="77777777" w:rsidR="00660F7D" w:rsidRPr="00D46B4A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660F7D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государственного органа-разработчика: </w:t>
      </w:r>
    </w:p>
    <w:p w14:paraId="698CCBD2" w14:textId="77777777" w:rsidR="00061444" w:rsidRPr="00A252E1" w:rsidRDefault="00660F7D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="00F360D9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 Республики Казахстан</w:t>
      </w:r>
      <w:r w:rsidR="00B12E87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7438B0" w14:textId="77777777" w:rsidR="00660F7D" w:rsidRPr="00A252E1" w:rsidRDefault="00061444" w:rsidP="00133D0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660F7D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C8037D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60F7D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21C2B2" w14:textId="4532B5A9" w:rsidR="00CB5F33" w:rsidRPr="00CB5F33" w:rsidRDefault="00A067DA" w:rsidP="00CB5F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bookmarkStart w:id="0" w:name="_GoBack"/>
      <w:bookmarkEnd w:id="0"/>
      <w:r w:rsidR="00CB5F33" w:rsidRPr="00CB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</w:t>
      </w:r>
      <w:r w:rsidR="00CB5F33" w:rsidRPr="00CB5F33">
        <w:rPr>
          <w:rFonts w:ascii="Times New Roman" w:eastAsia="Calibri" w:hAnsi="Times New Roman" w:cs="Times New Roman"/>
          <w:sz w:val="28"/>
          <w:szCs w:val="28"/>
          <w:lang w:val="kk-KZ"/>
        </w:rPr>
        <w:t>в соответствие с</w:t>
      </w:r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 Республики Казахстан </w:t>
      </w:r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«О государственном регулировании производства и оборота </w:t>
      </w:r>
      <w:proofErr w:type="spellStart"/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биотоплива</w:t>
      </w:r>
      <w:proofErr w:type="spellEnd"/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B5F33" w:rsidRPr="00CB5F33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(далее-Закон)</w:t>
      </w:r>
      <w:r w:rsidR="00CB5F33" w:rsidRPr="00CB5F3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присвоение </w:t>
      </w:r>
      <w:proofErr w:type="spellStart"/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</w:t>
      </w:r>
      <w:proofErr w:type="spellEnd"/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</w:t>
      </w:r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 </w:t>
      </w:r>
      <w:proofErr w:type="spellStart"/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биотоплива</w:t>
      </w:r>
      <w:proofErr w:type="spellEnd"/>
      <w:r w:rsidR="00CB5F33" w:rsidRPr="00CB5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предусмотрено, </w:t>
      </w:r>
      <w:r w:rsidR="00CB5F33" w:rsidRPr="00CB5F33">
        <w:rPr>
          <w:rFonts w:ascii="Times New Roman" w:hAnsi="Times New Roman" w:cs="Times New Roman"/>
          <w:sz w:val="28"/>
          <w:szCs w:val="28"/>
        </w:rPr>
        <w:t>а также</w:t>
      </w:r>
      <w:r w:rsidR="00CB5F33" w:rsidRPr="00CB5F3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приведения понятия «сопроводительных накладных на товары»</w:t>
      </w:r>
      <w:r w:rsidR="00CB5F33" w:rsidRPr="00CB5F3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B5F33">
        <w:rPr>
          <w:rFonts w:ascii="Times New Roman" w:hAnsi="Times New Roman" w:cs="Times New Roman"/>
          <w:bCs/>
          <w:kern w:val="36"/>
          <w:sz w:val="28"/>
          <w:szCs w:val="28"/>
        </w:rPr>
        <w:t>согласно п</w:t>
      </w:r>
      <w:r w:rsidR="00CB5F33" w:rsidRPr="00CB5F33">
        <w:rPr>
          <w:rFonts w:ascii="Times New Roman" w:hAnsi="Times New Roman" w:cs="Times New Roman"/>
          <w:bCs/>
          <w:kern w:val="36"/>
          <w:sz w:val="28"/>
          <w:szCs w:val="28"/>
        </w:rPr>
        <w:t>одпункт</w:t>
      </w:r>
      <w:r w:rsidR="00CB5F33">
        <w:rPr>
          <w:rFonts w:ascii="Times New Roman" w:hAnsi="Times New Roman" w:cs="Times New Roman"/>
          <w:bCs/>
          <w:kern w:val="36"/>
          <w:sz w:val="28"/>
          <w:szCs w:val="28"/>
        </w:rPr>
        <w:t>у</w:t>
      </w:r>
      <w:r w:rsidR="00CB5F33" w:rsidRPr="00CB5F33">
        <w:rPr>
          <w:rFonts w:ascii="Times New Roman" w:hAnsi="Times New Roman" w:cs="Times New Roman"/>
          <w:bCs/>
          <w:kern w:val="36"/>
          <w:sz w:val="28"/>
          <w:szCs w:val="28"/>
        </w:rPr>
        <w:t xml:space="preserve"> 15) статьи 1 Закона</w:t>
      </w:r>
      <w:r w:rsidR="00CB5F33" w:rsidRPr="00CB5F33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="00CB5F33" w:rsidRPr="00CB5F33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</w:p>
    <w:p w14:paraId="7B6147C2" w14:textId="4E1AA8FF" w:rsidR="003C7A1C" w:rsidRDefault="003C7A1C" w:rsidP="003C7A1C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3A3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Закон Республики Казахстан «О правовых актах», в части приведение в соответствие по юридической технике.</w:t>
      </w:r>
    </w:p>
    <w:p w14:paraId="2074C30E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</w:t>
      </w:r>
      <w:r w:rsidR="00086E2F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ваются к пояснительной записке)</w:t>
      </w:r>
      <w:r w:rsidR="00C8037D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A6BC44E" w14:textId="77777777" w:rsidR="00086E2F" w:rsidRPr="00A252E1" w:rsidRDefault="00E33939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Проекта не потребует выделения финансовых средств из республиканского бюджета.</w:t>
      </w:r>
    </w:p>
    <w:p w14:paraId="5356C478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2BC0B28" w14:textId="77777777" w:rsidR="00E33939" w:rsidRPr="00A252E1" w:rsidRDefault="00E33939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не повлечет отрицательных </w:t>
      </w:r>
      <w:r w:rsidR="00C8037D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оциально-экономических и/или правовых последствий</w:t>
      </w:r>
      <w:r w:rsidR="005B1DCF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04D606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Конкретные цели и сроки ожидаемых результатов.</w:t>
      </w:r>
    </w:p>
    <w:p w14:paraId="2B936B83" w14:textId="7B02FFCB" w:rsidR="0002416C" w:rsidRPr="00A252E1" w:rsidRDefault="0002416C" w:rsidP="00A82D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252E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Целью принятия </w:t>
      </w:r>
      <w:r w:rsidR="00EA221E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Pr="00A252E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роекта является </w:t>
      </w:r>
      <w:r w:rsidR="00EA221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приведение </w:t>
      </w:r>
      <w:r w:rsidR="00A82D97" w:rsidRPr="00A82D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приказа Заместителя Премьер-Министра - Министра финансов Республики Казахстан «О внесении изменений и дополнений в приказ Министра финансов Республики Казахстан от 24 февраля 2015 года № 118 «Об утверждении Правил представления декларации по обороту биотоплива» </w:t>
      </w:r>
      <w:r w:rsidR="00EA221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соответствие с законодательством Республики Казахстан, </w:t>
      </w:r>
      <w:r w:rsidR="003C7A1C">
        <w:rPr>
          <w:rFonts w:ascii="Times New Roman" w:eastAsia="Calibri" w:hAnsi="Times New Roman" w:cs="Times New Roman"/>
          <w:sz w:val="28"/>
          <w:szCs w:val="28"/>
        </w:rPr>
        <w:t xml:space="preserve">согласно которому 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>исключ</w:t>
      </w:r>
      <w:r w:rsidR="003C7A1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ается </w:t>
      </w:r>
      <w:r w:rsidR="00A82D97" w:rsidRPr="00A252E1">
        <w:rPr>
          <w:rFonts w:ascii="Times New Roman" w:hAnsi="Times New Roman" w:cs="Times New Roman"/>
          <w:sz w:val="28"/>
        </w:rPr>
        <w:t>персональн</w:t>
      </w:r>
      <w:r w:rsidR="003C7A1C">
        <w:rPr>
          <w:rFonts w:ascii="Times New Roman" w:hAnsi="Times New Roman" w:cs="Times New Roman"/>
          <w:sz w:val="28"/>
        </w:rPr>
        <w:t>ый</w:t>
      </w:r>
      <w:r w:rsidR="00A82D97" w:rsidRPr="00A252E1">
        <w:rPr>
          <w:rFonts w:ascii="Times New Roman" w:hAnsi="Times New Roman" w:cs="Times New Roman"/>
          <w:sz w:val="28"/>
        </w:rPr>
        <w:t xml:space="preserve"> </w:t>
      </w:r>
      <w:r w:rsidR="00A82D97" w:rsidRPr="00A252E1">
        <w:rPr>
          <w:rFonts w:ascii="Times New Roman" w:hAnsi="Times New Roman" w:cs="Times New Roman"/>
          <w:sz w:val="28"/>
        </w:rPr>
        <w:lastRenderedPageBreak/>
        <w:t>идентификационн</w:t>
      </w:r>
      <w:r w:rsidR="003C7A1C">
        <w:rPr>
          <w:rFonts w:ascii="Times New Roman" w:hAnsi="Times New Roman" w:cs="Times New Roman"/>
          <w:sz w:val="28"/>
        </w:rPr>
        <w:t>ый</w:t>
      </w:r>
      <w:r w:rsidR="00A82D97" w:rsidRPr="00A252E1">
        <w:rPr>
          <w:rFonts w:ascii="Times New Roman" w:hAnsi="Times New Roman" w:cs="Times New Roman"/>
          <w:sz w:val="28"/>
        </w:rPr>
        <w:t xml:space="preserve"> </w:t>
      </w:r>
      <w:r w:rsidR="00A82D97" w:rsidRPr="00A067DA">
        <w:rPr>
          <w:rFonts w:ascii="Times New Roman" w:hAnsi="Times New Roman" w:cs="Times New Roman"/>
          <w:sz w:val="28"/>
        </w:rPr>
        <w:t>номер-код</w:t>
      </w:r>
      <w:r w:rsidR="00A82D97" w:rsidRPr="00A252E1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="00A82D97" w:rsidRPr="00A252E1">
        <w:rPr>
          <w:rFonts w:ascii="Times New Roman" w:hAnsi="Times New Roman" w:cs="Times New Roman"/>
          <w:sz w:val="28"/>
        </w:rPr>
        <w:t>биотоплива</w:t>
      </w:r>
      <w:proofErr w:type="spellEnd"/>
      <w:r w:rsidR="00A82D97">
        <w:rPr>
          <w:rFonts w:ascii="Times New Roman" w:hAnsi="Times New Roman" w:cs="Times New Roman"/>
          <w:sz w:val="28"/>
        </w:rPr>
        <w:t>, а также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A221E">
        <w:rPr>
          <w:rFonts w:ascii="Times New Roman" w:eastAsia="Calibri" w:hAnsi="Times New Roman" w:cs="Times New Roman"/>
          <w:sz w:val="28"/>
          <w:szCs w:val="28"/>
          <w:lang w:val="kk-KZ"/>
        </w:rPr>
        <w:t>приведения понятия «</w:t>
      </w:r>
      <w:r w:rsidR="004C226B" w:rsidRPr="00A252E1">
        <w:rPr>
          <w:rFonts w:ascii="Times New Roman" w:eastAsia="Calibri" w:hAnsi="Times New Roman" w:cs="Times New Roman"/>
          <w:sz w:val="28"/>
          <w:szCs w:val="28"/>
          <w:lang w:val="kk-KZ"/>
        </w:rPr>
        <w:t>сопроводительны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>х</w:t>
      </w:r>
      <w:r w:rsidR="004C226B" w:rsidRPr="00A252E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накладны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>х</w:t>
      </w:r>
      <w:r w:rsidR="00A1363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 товары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133D03" w:rsidRPr="00A252E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соответствие с подпунктом 15) статьи 1 </w:t>
      </w:r>
      <w:r w:rsidR="00A82D97" w:rsidRPr="00A82D97">
        <w:rPr>
          <w:rFonts w:ascii="Times New Roman" w:eastAsia="Calibri" w:hAnsi="Times New Roman" w:cs="Times New Roman"/>
          <w:sz w:val="28"/>
          <w:szCs w:val="28"/>
          <w:lang w:val="kk-KZ"/>
        </w:rPr>
        <w:t>Закон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="00A82D97" w:rsidRPr="00A82D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Республики Казахстан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A82D97" w:rsidRPr="00A82D97">
        <w:rPr>
          <w:rFonts w:ascii="Times New Roman" w:eastAsia="Calibri" w:hAnsi="Times New Roman" w:cs="Times New Roman"/>
          <w:sz w:val="28"/>
          <w:szCs w:val="28"/>
          <w:lang w:val="kk-KZ"/>
        </w:rPr>
        <w:t>О государственном регулировании производства и оборота биотоплива</w:t>
      </w:r>
      <w:r w:rsidR="00A82D97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133D03" w:rsidRPr="00A252E1">
        <w:rPr>
          <w:rFonts w:ascii="Times New Roman" w:hAnsi="Times New Roman" w:cs="Times New Roman"/>
          <w:sz w:val="28"/>
        </w:rPr>
        <w:t>.</w:t>
      </w:r>
    </w:p>
    <w:p w14:paraId="5190576E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14:paraId="297704CF" w14:textId="77777777" w:rsidR="000A4794" w:rsidRPr="00A252E1" w:rsidRDefault="00A82D97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Отсутствуют.</w:t>
      </w:r>
    </w:p>
    <w:p w14:paraId="5600379D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616267A3" w14:textId="77777777" w:rsidR="0026370B" w:rsidRPr="00A252E1" w:rsidRDefault="00A0336F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6370B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е требуется.</w:t>
      </w:r>
    </w:p>
    <w:p w14:paraId="172EBDBF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Информация о размещении проекта нормативного правового акта на интернет-ресурсе государственного органа, а также </w:t>
      </w:r>
      <w:proofErr w:type="gramStart"/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интернет-портале</w:t>
      </w:r>
      <w:proofErr w:type="gramEnd"/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открытых нормативных правовых актов (дата, количество байт).</w:t>
      </w:r>
    </w:p>
    <w:p w14:paraId="77320094" w14:textId="77777777" w:rsidR="00124478" w:rsidRPr="0014195C" w:rsidRDefault="00124478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размещен </w:t>
      </w:r>
      <w:r w:rsidR="00A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82D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___» ________ 2023 года</w:t>
      </w:r>
      <w:r w:rsidR="004C1263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единой платформе </w:t>
      </w:r>
      <w:proofErr w:type="spellStart"/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органов </w:t>
      </w:r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hyperlink r:id="rId8" w:history="1">
        <w:r w:rsidRPr="0014195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www.beta.gov.kz</w:t>
        </w:r>
      </w:hyperlink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а также</w:t>
      </w:r>
      <w:r w:rsidR="004C1263"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C1263"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       </w:t>
      </w:r>
      <w:r w:rsidR="004C1263"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proofErr w:type="gramStart"/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интернет-портале</w:t>
      </w:r>
      <w:proofErr w:type="gramEnd"/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открытых нормативных правовых актов (</w:t>
      </w:r>
      <w:hyperlink r:id="rId9" w:history="1">
        <w:r w:rsidRPr="0014195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http://legalacts.egov.kz</w:t>
        </w:r>
      </w:hyperlink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(файлы на государственном и русском языках –</w:t>
      </w:r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82D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___</w:t>
      </w:r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  <w:proofErr w:type="spellStart"/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</w:t>
      </w:r>
      <w:proofErr w:type="spellEnd"/>
      <w:r w:rsidRPr="00141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14:paraId="544D36CF" w14:textId="77777777" w:rsidR="00124478" w:rsidRPr="0014195C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419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9. 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</w:t>
      </w:r>
    </w:p>
    <w:p w14:paraId="313C8595" w14:textId="77777777" w:rsidR="00124478" w:rsidRPr="0014195C" w:rsidRDefault="00A82D97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Проект не имеет социальное значение.</w:t>
      </w:r>
    </w:p>
    <w:p w14:paraId="79DD6B8F" w14:textId="77777777" w:rsidR="00124478" w:rsidRPr="00A252E1" w:rsidRDefault="00061444" w:rsidP="00133D03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3E744343" w14:textId="77777777" w:rsidR="00124478" w:rsidRPr="00A252E1" w:rsidRDefault="006A4F4B" w:rsidP="00133D03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32BE1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оответствует</w:t>
      </w:r>
      <w:r w:rsidR="00B12E87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2BE1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5A2EC6" w14:textId="77777777" w:rsidR="009E3328" w:rsidRDefault="00061444" w:rsidP="009E332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2DD7D50F" w14:textId="77777777" w:rsidR="009E3328" w:rsidRDefault="009E3328" w:rsidP="009E332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14:paraId="6F23B900" w14:textId="77777777" w:rsidR="009E3328" w:rsidRDefault="009E3328" w:rsidP="009E332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7D29AA" w14:textId="77777777" w:rsidR="009E3328" w:rsidRDefault="009E3328" w:rsidP="009E332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B4318F" w14:textId="77777777" w:rsidR="009E3328" w:rsidRDefault="009E3328" w:rsidP="009E332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Заместитель Премьер-Министра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                                                                     </w:t>
      </w:r>
    </w:p>
    <w:p w14:paraId="2BFDFE38" w14:textId="4D362571" w:rsidR="009E3328" w:rsidRPr="00061444" w:rsidRDefault="009E3328" w:rsidP="009E332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Министр финансов </w:t>
      </w: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          </w:t>
      </w: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Республики Казахстан                                                       Е. Жамаубаев</w:t>
      </w:r>
    </w:p>
    <w:p w14:paraId="21185DD5" w14:textId="77777777" w:rsidR="00EC10F4" w:rsidRPr="00061444" w:rsidRDefault="00EC10F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708" w:firstLine="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EC10F4" w:rsidRPr="00061444" w:rsidSect="00C8037D">
      <w:headerReference w:type="default" r:id="rId10"/>
      <w:pgSz w:w="11906" w:h="16838"/>
      <w:pgMar w:top="1134" w:right="850" w:bottom="1134" w:left="1418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F2C406" w15:done="0"/>
  <w15:commentEx w15:paraId="437A4842" w15:done="0"/>
  <w15:commentEx w15:paraId="7392F705" w15:done="0"/>
  <w15:commentEx w15:paraId="3536F09F" w15:done="0"/>
  <w15:commentEx w15:paraId="1B67DFD7" w15:done="0"/>
  <w15:commentEx w15:paraId="48079483" w15:done="0"/>
  <w15:commentEx w15:paraId="58E194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AD3CCB" w16cex:dateUtc="2023-10-09T10:47:00Z"/>
  <w16cex:commentExtensible w16cex:durableId="6AE0992A" w16cex:dateUtc="2023-10-09T10:48:00Z"/>
  <w16cex:commentExtensible w16cex:durableId="106B3D64" w16cex:dateUtc="2023-10-09T10:48:00Z"/>
  <w16cex:commentExtensible w16cex:durableId="22304280" w16cex:dateUtc="2023-10-09T11:47:00Z"/>
  <w16cex:commentExtensible w16cex:durableId="121DEDB3" w16cex:dateUtc="2023-10-09T10:51:00Z"/>
  <w16cex:commentExtensible w16cex:durableId="53F14C78" w16cex:dateUtc="2023-10-09T10:50:00Z"/>
  <w16cex:commentExtensible w16cex:durableId="013B3356" w16cex:dateUtc="2023-10-09T10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F2C406" w16cid:durableId="2AAD3CCB"/>
  <w16cid:commentId w16cid:paraId="437A4842" w16cid:durableId="6AE0992A"/>
  <w16cid:commentId w16cid:paraId="7392F705" w16cid:durableId="106B3D64"/>
  <w16cid:commentId w16cid:paraId="3536F09F" w16cid:durableId="22304280"/>
  <w16cid:commentId w16cid:paraId="1B67DFD7" w16cid:durableId="121DEDB3"/>
  <w16cid:commentId w16cid:paraId="48079483" w16cid:durableId="53F14C78"/>
  <w16cid:commentId w16cid:paraId="58E19439" w16cid:durableId="013B33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4433A" w14:textId="77777777" w:rsidR="00E103E6" w:rsidRDefault="00E103E6" w:rsidP="0088554D">
      <w:pPr>
        <w:spacing w:after="0" w:line="240" w:lineRule="auto"/>
      </w:pPr>
      <w:r>
        <w:separator/>
      </w:r>
    </w:p>
  </w:endnote>
  <w:endnote w:type="continuationSeparator" w:id="0">
    <w:p w14:paraId="1DAE4368" w14:textId="77777777" w:rsidR="00E103E6" w:rsidRDefault="00E103E6" w:rsidP="0088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7B64F" w14:textId="77777777" w:rsidR="00E103E6" w:rsidRDefault="00E103E6" w:rsidP="0088554D">
      <w:pPr>
        <w:spacing w:after="0" w:line="240" w:lineRule="auto"/>
      </w:pPr>
      <w:r>
        <w:separator/>
      </w:r>
    </w:p>
  </w:footnote>
  <w:footnote w:type="continuationSeparator" w:id="0">
    <w:p w14:paraId="1DFDB51B" w14:textId="77777777" w:rsidR="00E103E6" w:rsidRDefault="00E103E6" w:rsidP="00885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E3A7C8" w14:textId="77777777" w:rsidR="0088554D" w:rsidRPr="0088554D" w:rsidRDefault="0088554D">
    <w:pPr>
      <w:pStyle w:val="a7"/>
      <w:jc w:val="center"/>
      <w:rPr>
        <w:rFonts w:ascii="Times New Roman" w:hAnsi="Times New Roman" w:cs="Times New Roman"/>
        <w:sz w:val="28"/>
        <w:szCs w:val="28"/>
      </w:rPr>
    </w:pPr>
    <w:r w:rsidRPr="0088554D">
      <w:rPr>
        <w:rFonts w:ascii="Times New Roman" w:hAnsi="Times New Roman" w:cs="Times New Roman"/>
        <w:sz w:val="28"/>
        <w:szCs w:val="28"/>
      </w:rPr>
      <w:t>2</w:t>
    </w:r>
  </w:p>
  <w:p w14:paraId="43A86BAA" w14:textId="77777777" w:rsidR="0088554D" w:rsidRDefault="0088554D" w:rsidP="0088554D">
    <w:pPr>
      <w:pStyle w:val="a7"/>
      <w:ind w:left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1B12"/>
    <w:multiLevelType w:val="hybridMultilevel"/>
    <w:tmpl w:val="5764F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81A"/>
    <w:rsid w:val="0002416C"/>
    <w:rsid w:val="00061444"/>
    <w:rsid w:val="00086E2F"/>
    <w:rsid w:val="00087EF0"/>
    <w:rsid w:val="000A0B2B"/>
    <w:rsid w:val="000A4794"/>
    <w:rsid w:val="000A61CF"/>
    <w:rsid w:val="000F1B16"/>
    <w:rsid w:val="00113B0D"/>
    <w:rsid w:val="00117F46"/>
    <w:rsid w:val="00124478"/>
    <w:rsid w:val="00133D03"/>
    <w:rsid w:val="0014195C"/>
    <w:rsid w:val="00161E47"/>
    <w:rsid w:val="00181C52"/>
    <w:rsid w:val="001A3304"/>
    <w:rsid w:val="00227797"/>
    <w:rsid w:val="00253176"/>
    <w:rsid w:val="0026370B"/>
    <w:rsid w:val="002638CB"/>
    <w:rsid w:val="002A4C0F"/>
    <w:rsid w:val="00394382"/>
    <w:rsid w:val="003C7A1C"/>
    <w:rsid w:val="003D5C59"/>
    <w:rsid w:val="003F73B1"/>
    <w:rsid w:val="00425845"/>
    <w:rsid w:val="004C1263"/>
    <w:rsid w:val="004C226B"/>
    <w:rsid w:val="004D17E7"/>
    <w:rsid w:val="004F0753"/>
    <w:rsid w:val="00556F5A"/>
    <w:rsid w:val="00596F9E"/>
    <w:rsid w:val="005B1DCF"/>
    <w:rsid w:val="005D614C"/>
    <w:rsid w:val="00617DDB"/>
    <w:rsid w:val="00632BE1"/>
    <w:rsid w:val="00660F7D"/>
    <w:rsid w:val="00664CBE"/>
    <w:rsid w:val="006A4F4B"/>
    <w:rsid w:val="006B7019"/>
    <w:rsid w:val="007836E2"/>
    <w:rsid w:val="00833A0D"/>
    <w:rsid w:val="00871EE0"/>
    <w:rsid w:val="0088554D"/>
    <w:rsid w:val="008A25E3"/>
    <w:rsid w:val="008B2EEC"/>
    <w:rsid w:val="008C63B6"/>
    <w:rsid w:val="008C76EF"/>
    <w:rsid w:val="008F25D2"/>
    <w:rsid w:val="0099681A"/>
    <w:rsid w:val="009C4532"/>
    <w:rsid w:val="009C4EF3"/>
    <w:rsid w:val="009E3328"/>
    <w:rsid w:val="009F7BDC"/>
    <w:rsid w:val="00A0336F"/>
    <w:rsid w:val="00A067DA"/>
    <w:rsid w:val="00A10882"/>
    <w:rsid w:val="00A13633"/>
    <w:rsid w:val="00A252E1"/>
    <w:rsid w:val="00A40511"/>
    <w:rsid w:val="00A57D96"/>
    <w:rsid w:val="00A82D97"/>
    <w:rsid w:val="00AA2F61"/>
    <w:rsid w:val="00AE2461"/>
    <w:rsid w:val="00AE7897"/>
    <w:rsid w:val="00B023A3"/>
    <w:rsid w:val="00B12E87"/>
    <w:rsid w:val="00BA3D69"/>
    <w:rsid w:val="00BA684B"/>
    <w:rsid w:val="00BC0E34"/>
    <w:rsid w:val="00BC22BC"/>
    <w:rsid w:val="00BF3757"/>
    <w:rsid w:val="00C27215"/>
    <w:rsid w:val="00C73257"/>
    <w:rsid w:val="00C8037D"/>
    <w:rsid w:val="00CB4421"/>
    <w:rsid w:val="00CB5F33"/>
    <w:rsid w:val="00CD65A0"/>
    <w:rsid w:val="00CE2730"/>
    <w:rsid w:val="00CF37E0"/>
    <w:rsid w:val="00D01BC8"/>
    <w:rsid w:val="00D265F8"/>
    <w:rsid w:val="00D46B4A"/>
    <w:rsid w:val="00D84995"/>
    <w:rsid w:val="00DA5124"/>
    <w:rsid w:val="00E03437"/>
    <w:rsid w:val="00E103E6"/>
    <w:rsid w:val="00E33939"/>
    <w:rsid w:val="00EA221E"/>
    <w:rsid w:val="00EC10F4"/>
    <w:rsid w:val="00F022B8"/>
    <w:rsid w:val="00F360D9"/>
    <w:rsid w:val="00FD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8A2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6E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4478"/>
    <w:rPr>
      <w:color w:val="0000FF" w:themeColor="hyperlink"/>
      <w:u w:val="single"/>
    </w:rPr>
  </w:style>
  <w:style w:type="paragraph" w:styleId="a6">
    <w:name w:val="No Spacing"/>
    <w:uiPriority w:val="1"/>
    <w:qFormat/>
    <w:rsid w:val="00EC10F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54D"/>
  </w:style>
  <w:style w:type="paragraph" w:styleId="a9">
    <w:name w:val="footer"/>
    <w:basedOn w:val="a"/>
    <w:link w:val="aa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554D"/>
  </w:style>
  <w:style w:type="paragraph" w:styleId="ab">
    <w:name w:val="List Paragraph"/>
    <w:basedOn w:val="a"/>
    <w:uiPriority w:val="34"/>
    <w:qFormat/>
    <w:rsid w:val="00133D03"/>
    <w:pPr>
      <w:ind w:left="720"/>
      <w:contextualSpacing/>
    </w:pPr>
  </w:style>
  <w:style w:type="paragraph" w:styleId="ac">
    <w:name w:val="Revision"/>
    <w:hidden/>
    <w:uiPriority w:val="99"/>
    <w:semiHidden/>
    <w:rsid w:val="00DA5124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DA51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A51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A512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512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512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6E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4478"/>
    <w:rPr>
      <w:color w:val="0000FF" w:themeColor="hyperlink"/>
      <w:u w:val="single"/>
    </w:rPr>
  </w:style>
  <w:style w:type="paragraph" w:styleId="a6">
    <w:name w:val="No Spacing"/>
    <w:uiPriority w:val="1"/>
    <w:qFormat/>
    <w:rsid w:val="00EC10F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54D"/>
  </w:style>
  <w:style w:type="paragraph" w:styleId="a9">
    <w:name w:val="footer"/>
    <w:basedOn w:val="a"/>
    <w:link w:val="aa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554D"/>
  </w:style>
  <w:style w:type="paragraph" w:styleId="ab">
    <w:name w:val="List Paragraph"/>
    <w:basedOn w:val="a"/>
    <w:uiPriority w:val="34"/>
    <w:qFormat/>
    <w:rsid w:val="00133D03"/>
    <w:pPr>
      <w:ind w:left="720"/>
      <w:contextualSpacing/>
    </w:pPr>
  </w:style>
  <w:style w:type="paragraph" w:styleId="ac">
    <w:name w:val="Revision"/>
    <w:hidden/>
    <w:uiPriority w:val="99"/>
    <w:semiHidden/>
    <w:rsid w:val="00DA5124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DA51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A51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A512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512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51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ta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alacts.egov.kz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Мусина Жанар Откеновна</dc:creator>
  <cp:lastModifiedBy>Даурен Айманбетов</cp:lastModifiedBy>
  <cp:revision>13</cp:revision>
  <cp:lastPrinted>2023-09-08T03:16:00Z</cp:lastPrinted>
  <dcterms:created xsi:type="dcterms:W3CDTF">2023-10-17T09:27:00Z</dcterms:created>
  <dcterms:modified xsi:type="dcterms:W3CDTF">2023-11-22T04:56:00Z</dcterms:modified>
</cp:coreProperties>
</file>